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7E5" w:rsidRDefault="00B177E5" w:rsidP="00B177E5">
      <w:pPr>
        <w:rPr>
          <w:b/>
        </w:rPr>
      </w:pPr>
      <w:r>
        <w:rPr>
          <w:b/>
        </w:rPr>
        <w:t>How to fix local government – what works and what doesn’t</w:t>
      </w:r>
    </w:p>
    <w:p w:rsidR="00B177E5" w:rsidRPr="000421E2" w:rsidRDefault="00B177E5" w:rsidP="00B177E5">
      <w:r w:rsidRPr="00EF5038">
        <w:rPr>
          <w:i/>
        </w:rPr>
        <w:t>By Kevin Allan and Karen Heese</w:t>
      </w:r>
      <w:r w:rsidRPr="000421E2">
        <w:t xml:space="preserve"> </w:t>
      </w:r>
    </w:p>
    <w:p w:rsidR="00B27C0E" w:rsidRDefault="00B27C0E" w:rsidP="00B177E5">
      <w:r>
        <w:t>Perhaps the biggest frustration in the public is the accusation that nothing is being done to change loc</w:t>
      </w:r>
      <w:r w:rsidR="00D81DEB">
        <w:t>al government. This is not true;</w:t>
      </w:r>
      <w:r>
        <w:t xml:space="preserve"> there is action by provincial and national government, as well as by local communities. The problem is, much of this action is failing</w:t>
      </w:r>
      <w:r w:rsidR="00AA0090">
        <w:t>, or in the case of communities, misdirected</w:t>
      </w:r>
      <w:r>
        <w:t xml:space="preserve">. </w:t>
      </w:r>
    </w:p>
    <w:p w:rsidR="00B177E5" w:rsidRPr="00AA0090" w:rsidRDefault="00AA0090" w:rsidP="00B177E5">
      <w:pPr>
        <w:rPr>
          <w:i/>
        </w:rPr>
      </w:pPr>
      <w:r w:rsidRPr="00AA0090">
        <w:rPr>
          <w:i/>
        </w:rPr>
        <w:t>The role of provincial government in placing municipalities under administration</w:t>
      </w:r>
    </w:p>
    <w:p w:rsidR="00D81DEB" w:rsidRDefault="00EE4967" w:rsidP="00097777">
      <w:r>
        <w:t xml:space="preserve">The </w:t>
      </w:r>
      <w:r w:rsidRPr="00EE4967">
        <w:rPr>
          <w:i/>
        </w:rPr>
        <w:t>go</w:t>
      </w:r>
      <w:r>
        <w:rPr>
          <w:i/>
        </w:rPr>
        <w:t>-</w:t>
      </w:r>
      <w:r w:rsidRPr="00EE4967">
        <w:rPr>
          <w:i/>
        </w:rPr>
        <w:t>to</w:t>
      </w:r>
      <w:r>
        <w:t xml:space="preserve"> tool for gover</w:t>
      </w:r>
      <w:r w:rsidR="00D81DEB">
        <w:t>nment to intervene in the worst-</w:t>
      </w:r>
      <w:r>
        <w:t xml:space="preserve">performing municipalities has been </w:t>
      </w:r>
      <w:r w:rsidR="006E5BDC">
        <w:t xml:space="preserve">for a provincial government </w:t>
      </w:r>
      <w:r>
        <w:t xml:space="preserve">to place </w:t>
      </w:r>
      <w:r w:rsidR="002A7193">
        <w:t>a municipality</w:t>
      </w:r>
      <w:r>
        <w:t xml:space="preserve"> under Section 139 administration and appoint an administrator to take over. </w:t>
      </w:r>
    </w:p>
    <w:p w:rsidR="00D81DEB" w:rsidRDefault="0094100D" w:rsidP="00097777">
      <w:r>
        <w:t xml:space="preserve">This has mixed results and although it can bring about positive change, for the most part </w:t>
      </w:r>
      <w:r w:rsidR="002A7193">
        <w:t xml:space="preserve">it </w:t>
      </w:r>
      <w:r w:rsidR="00D81DEB">
        <w:t>does</w:t>
      </w:r>
      <w:r w:rsidR="002A7193">
        <w:t xml:space="preserve">n’t. </w:t>
      </w:r>
      <w:r w:rsidR="00EE4967">
        <w:t xml:space="preserve">Municipal IQ’s </w:t>
      </w:r>
      <w:r w:rsidR="00EE4967" w:rsidRPr="002A7193">
        <w:rPr>
          <w:i/>
        </w:rPr>
        <w:t>Monitor of Section 139 Interventions</w:t>
      </w:r>
      <w:r w:rsidR="00EE4967">
        <w:t xml:space="preserve"> shows that there are currently 31 municipalities under administration, most of them </w:t>
      </w:r>
      <w:r w:rsidR="00D81DEB">
        <w:t>repeatedly, over multiple years. S</w:t>
      </w:r>
      <w:r w:rsidR="00EE4967">
        <w:t xml:space="preserve">ome, such as </w:t>
      </w:r>
      <w:proofErr w:type="spellStart"/>
      <w:r w:rsidR="00EE4967">
        <w:t>Umzinyathi</w:t>
      </w:r>
      <w:proofErr w:type="spellEnd"/>
      <w:r w:rsidR="00EE4967">
        <w:t xml:space="preserve"> or Ngaka Modiri </w:t>
      </w:r>
      <w:r w:rsidR="00D81DEB">
        <w:t xml:space="preserve">have been under administration in some form or another </w:t>
      </w:r>
      <w:r w:rsidR="00EE4967">
        <w:t>for as l</w:t>
      </w:r>
      <w:r w:rsidR="00D81DEB">
        <w:t>ong as 10 to</w:t>
      </w:r>
      <w:r w:rsidR="00EE4967">
        <w:t xml:space="preserve"> 11 years.  </w:t>
      </w:r>
    </w:p>
    <w:p w:rsidR="00D81DEB" w:rsidRDefault="002A7193" w:rsidP="00097777">
      <w:r>
        <w:t>It begs the question, h</w:t>
      </w:r>
      <w:r w:rsidR="0094100D">
        <w:t>ave these</w:t>
      </w:r>
      <w:r w:rsidR="00B177E5">
        <w:t xml:space="preserve"> interventions simply become </w:t>
      </w:r>
      <w:proofErr w:type="spellStart"/>
      <w:r w:rsidR="00B177E5">
        <w:t>band-aids</w:t>
      </w:r>
      <w:proofErr w:type="spellEnd"/>
      <w:r w:rsidR="00FC33D2">
        <w:t>,</w:t>
      </w:r>
      <w:r w:rsidR="00B177E5">
        <w:t xml:space="preserve"> repeatedly reapplied</w:t>
      </w:r>
      <w:r w:rsidR="00FC33D2">
        <w:t xml:space="preserve"> and</w:t>
      </w:r>
      <w:r w:rsidR="00B177E5">
        <w:t xml:space="preserve"> </w:t>
      </w:r>
      <w:proofErr w:type="gramStart"/>
      <w:r w:rsidR="00B177E5">
        <w:t>to</w:t>
      </w:r>
      <w:proofErr w:type="gramEnd"/>
      <w:r w:rsidR="00B177E5">
        <w:t xml:space="preserve"> little effect</w:t>
      </w:r>
      <w:r w:rsidR="0094100D">
        <w:t>?</w:t>
      </w:r>
      <w:r>
        <w:t xml:space="preserve"> </w:t>
      </w:r>
      <w:r w:rsidR="00D81DEB">
        <w:t>An effective overhaul of floundering municipalities has been undermined where</w:t>
      </w:r>
      <w:r w:rsidR="008C10A2">
        <w:t xml:space="preserve"> provincial </w:t>
      </w:r>
      <w:r w:rsidR="00097481">
        <w:t>role-players</w:t>
      </w:r>
      <w:r w:rsidR="008C10A2">
        <w:t xml:space="preserve"> choose allegiance to powerful local or regional forces over serving t</w:t>
      </w:r>
      <w:r>
        <w:t>he inter</w:t>
      </w:r>
      <w:r w:rsidR="008C10A2">
        <w:t>ests of the local community</w:t>
      </w:r>
      <w:r w:rsidR="00D81DEB">
        <w:t>, even if intervention is pursued</w:t>
      </w:r>
      <w:r w:rsidR="008C10A2">
        <w:t xml:space="preserve">. </w:t>
      </w:r>
    </w:p>
    <w:p w:rsidR="00097777" w:rsidRDefault="00BE378E" w:rsidP="00097777">
      <w:r>
        <w:t xml:space="preserve">It is absolutely critical to the success of local government that provincial government carries out its oversight role in local government to affect change in those municipalities which are failing, </w:t>
      </w:r>
      <w:r w:rsidR="00FC33D2">
        <w:t>most importantly (but not only)</w:t>
      </w:r>
      <w:r>
        <w:t xml:space="preserve"> in Section 139 administration</w:t>
      </w:r>
      <w:r w:rsidR="00D81DEB">
        <w:t>,</w:t>
      </w:r>
      <w:r>
        <w:t xml:space="preserve"> </w:t>
      </w:r>
      <w:r w:rsidR="00FC33D2">
        <w:t>and</w:t>
      </w:r>
      <w:r>
        <w:t xml:space="preserve"> following through to ensure that those councillors and connected senior administrators responsible for such failure are held accountable and removed. </w:t>
      </w:r>
      <w:r w:rsidR="00097777">
        <w:t xml:space="preserve"> </w:t>
      </w:r>
    </w:p>
    <w:p w:rsidR="00B177E5" w:rsidRPr="001B11CF" w:rsidRDefault="00BB44A0" w:rsidP="00B177E5">
      <w:pPr>
        <w:rPr>
          <w:i/>
        </w:rPr>
      </w:pPr>
      <w:r w:rsidRPr="001B11CF">
        <w:rPr>
          <w:i/>
        </w:rPr>
        <w:t>Change through the ballot box, protests, and community activism</w:t>
      </w:r>
      <w:r w:rsidR="00B177E5" w:rsidRPr="001B11CF">
        <w:rPr>
          <w:i/>
        </w:rPr>
        <w:t xml:space="preserve"> </w:t>
      </w:r>
    </w:p>
    <w:p w:rsidR="00B177E5" w:rsidRDefault="00B177E5" w:rsidP="00B177E5">
      <w:r>
        <w:t>Why</w:t>
      </w:r>
      <w:r w:rsidR="00BB44A0">
        <w:t>, in th</w:t>
      </w:r>
      <w:r w:rsidR="001B11CF">
        <w:t>ose municipalities showing</w:t>
      </w:r>
      <w:r w:rsidR="00BB44A0">
        <w:t xml:space="preserve"> the most outrageous displays of incompetence, failure and corruption</w:t>
      </w:r>
      <w:r>
        <w:t xml:space="preserve"> do we not see </w:t>
      </w:r>
      <w:r w:rsidR="00BB44A0">
        <w:t>more change</w:t>
      </w:r>
      <w:r>
        <w:t xml:space="preserve"> at the ballot box? In small</w:t>
      </w:r>
      <w:r w:rsidR="00BB44A0">
        <w:t xml:space="preserve">er (B2 and B3) and more </w:t>
      </w:r>
      <w:r>
        <w:t>rural (B4) municipalities, voting trends are deeply entrenched</w:t>
      </w:r>
      <w:r w:rsidR="00BB44A0">
        <w:t xml:space="preserve">, </w:t>
      </w:r>
      <w:r>
        <w:t xml:space="preserve">and the ANC </w:t>
      </w:r>
      <w:r w:rsidR="00FC33D2">
        <w:t xml:space="preserve">in particular </w:t>
      </w:r>
      <w:r>
        <w:t>remains a dominant</w:t>
      </w:r>
      <w:r w:rsidR="00FC33D2">
        <w:t xml:space="preserve"> majority party in most regions</w:t>
      </w:r>
      <w:r>
        <w:t xml:space="preserve">. </w:t>
      </w:r>
      <w:r w:rsidR="00FC33D2">
        <w:t>T</w:t>
      </w:r>
      <w:r>
        <w:t xml:space="preserve">hose advocating an “Anyone but the ANC” vote </w:t>
      </w:r>
      <w:r w:rsidR="001B11CF">
        <w:t xml:space="preserve">still </w:t>
      </w:r>
      <w:r>
        <w:t>underestimate</w:t>
      </w:r>
      <w:r w:rsidR="00FC33D2">
        <w:t>,</w:t>
      </w:r>
      <w:r>
        <w:t xml:space="preserve"> </w:t>
      </w:r>
      <w:r w:rsidR="00FC33D2">
        <w:t xml:space="preserve">in both their attitude and offering, </w:t>
      </w:r>
      <w:r>
        <w:t>South Africans’ loyalty to the liberation party</w:t>
      </w:r>
      <w:r w:rsidR="001B11CF">
        <w:t>, particularly in these areas</w:t>
      </w:r>
      <w:r>
        <w:t xml:space="preserve">. </w:t>
      </w:r>
    </w:p>
    <w:p w:rsidR="00D81DEB" w:rsidRDefault="00B177E5" w:rsidP="00B177E5">
      <w:r>
        <w:t>Service delivery protests are also limited in their impact on electoral outcomes. Typically the same party agai</w:t>
      </w:r>
      <w:r w:rsidR="00D81DEB">
        <w:t>nst which protests are staged tends to be</w:t>
      </w:r>
      <w:r>
        <w:t xml:space="preserve"> endorsed in elections; suggesting that protests are a form of engagement</w:t>
      </w:r>
      <w:r w:rsidR="001B11CF">
        <w:t xml:space="preserve"> (often by those without a vote such as the youth)</w:t>
      </w:r>
      <w:r>
        <w:t xml:space="preserve">, or </w:t>
      </w:r>
      <w:r w:rsidR="001B11CF">
        <w:t xml:space="preserve">a specific </w:t>
      </w:r>
      <w:r>
        <w:t>grievance escalation</w:t>
      </w:r>
      <w:r w:rsidR="001B11CF">
        <w:t xml:space="preserve">, </w:t>
      </w:r>
      <w:r>
        <w:t xml:space="preserve">rather than rejection. </w:t>
      </w:r>
    </w:p>
    <w:p w:rsidR="00857BA4" w:rsidRDefault="00B177E5" w:rsidP="00B177E5">
      <w:r>
        <w:t xml:space="preserve">Protest activity tends to be targeted at an individual councillor in a particular ward or locality, and is either not indicative of sentiment towards the dominant political party, or </w:t>
      </w:r>
      <w:r w:rsidR="00B27C0E">
        <w:t>reflective of</w:t>
      </w:r>
      <w:r>
        <w:t xml:space="preserve"> the majority of voters in the municipality. In some cases, protests mirror factional batt</w:t>
      </w:r>
      <w:r w:rsidR="00E519B8">
        <w:t>les within a political party.</w:t>
      </w:r>
      <w:r w:rsidR="00D81DEB">
        <w:t xml:space="preserve"> </w:t>
      </w:r>
      <w:r>
        <w:t xml:space="preserve">Even in municipalities such as </w:t>
      </w:r>
      <w:proofErr w:type="spellStart"/>
      <w:r>
        <w:t>Makana</w:t>
      </w:r>
      <w:proofErr w:type="spellEnd"/>
      <w:r>
        <w:t>, where there is united</w:t>
      </w:r>
      <w:r w:rsidR="0092791A">
        <w:t>,</w:t>
      </w:r>
      <w:r>
        <w:t xml:space="preserve"> </w:t>
      </w:r>
      <w:r w:rsidR="00E519B8">
        <w:t xml:space="preserve">widespread </w:t>
      </w:r>
      <w:r>
        <w:t xml:space="preserve">community action against a poorly performing local council, it may not translate into an alternative list of candidates under a single banner. </w:t>
      </w:r>
    </w:p>
    <w:p w:rsidR="00E519B8" w:rsidRDefault="00FC33D2" w:rsidP="00B177E5">
      <w:r>
        <w:t xml:space="preserve">The clamour for change </w:t>
      </w:r>
      <w:r w:rsidR="0092791A">
        <w:t xml:space="preserve">through community action, </w:t>
      </w:r>
      <w:r w:rsidR="0075081B">
        <w:t>protests</w:t>
      </w:r>
      <w:r w:rsidR="0092791A">
        <w:t xml:space="preserve"> and bad press is</w:t>
      </w:r>
      <w:r w:rsidR="0075081B">
        <w:t xml:space="preserve">, however, difficult to ignore and there are signs that </w:t>
      </w:r>
      <w:r w:rsidR="00857BA4">
        <w:t>change come</w:t>
      </w:r>
      <w:r w:rsidR="0075081B">
        <w:t>s</w:t>
      </w:r>
      <w:r w:rsidR="00857BA4">
        <w:t xml:space="preserve"> when an active citizenry pressurises other spheres of government to hold local councils accountable</w:t>
      </w:r>
      <w:r w:rsidR="0075081B">
        <w:t xml:space="preserve"> and get rid of the worst councillors and officials</w:t>
      </w:r>
      <w:r w:rsidR="00857BA4">
        <w:t>.</w:t>
      </w:r>
    </w:p>
    <w:p w:rsidR="00B177E5" w:rsidRPr="00D96CC2" w:rsidRDefault="00B177E5" w:rsidP="00B177E5">
      <w:pPr>
        <w:rPr>
          <w:i/>
        </w:rPr>
      </w:pPr>
      <w:r w:rsidRPr="00D96CC2">
        <w:rPr>
          <w:i/>
        </w:rPr>
        <w:t>The rise of the technocrats</w:t>
      </w:r>
    </w:p>
    <w:p w:rsidR="00B24668" w:rsidRDefault="00D81DEB" w:rsidP="00B177E5">
      <w:r>
        <w:t>The actual on-the-</w:t>
      </w:r>
      <w:r w:rsidR="00B24668">
        <w:t xml:space="preserve">ground performance of both councillors and administrators is governed by an </w:t>
      </w:r>
      <w:r w:rsidR="00B177E5">
        <w:t xml:space="preserve">armoury of existing </w:t>
      </w:r>
      <w:r w:rsidR="0074694A">
        <w:t xml:space="preserve">local government </w:t>
      </w:r>
      <w:r w:rsidR="00B177E5">
        <w:t>legislation (</w:t>
      </w:r>
      <w:r w:rsidR="00E64FE7">
        <w:t xml:space="preserve">in particular </w:t>
      </w:r>
      <w:r w:rsidR="00B177E5">
        <w:t>the Structures Act, the Systems Act, and the Municipal Finance Management Act</w:t>
      </w:r>
      <w:r w:rsidR="0049483D">
        <w:t xml:space="preserve"> MFMA</w:t>
      </w:r>
      <w:r w:rsidR="00B177E5">
        <w:t>)</w:t>
      </w:r>
      <w:r w:rsidR="00B24668">
        <w:t xml:space="preserve"> and regulation </w:t>
      </w:r>
      <w:r w:rsidR="0074694A">
        <w:t>flowing from this</w:t>
      </w:r>
      <w:r w:rsidR="00867D74">
        <w:t>,</w:t>
      </w:r>
      <w:r w:rsidR="0074694A">
        <w:t xml:space="preserve"> </w:t>
      </w:r>
      <w:r w:rsidR="00B24668">
        <w:t xml:space="preserve">framing codes of conduct and </w:t>
      </w:r>
      <w:r w:rsidR="0074694A">
        <w:t>management</w:t>
      </w:r>
      <w:r w:rsidR="00B24668">
        <w:t xml:space="preserve"> contracts, as well as timelines for councillors</w:t>
      </w:r>
      <w:r w:rsidR="00E64FE7">
        <w:t xml:space="preserve"> and officials</w:t>
      </w:r>
      <w:r w:rsidR="00B24668">
        <w:t xml:space="preserve"> to constitute councils and submit budget and planning documents. </w:t>
      </w:r>
      <w:r w:rsidR="0074694A">
        <w:t xml:space="preserve">If councillors and administrators were </w:t>
      </w:r>
      <w:r w:rsidR="0049483D">
        <w:t xml:space="preserve">held </w:t>
      </w:r>
      <w:r w:rsidR="0074694A">
        <w:t xml:space="preserve">accountable for their performance in terms of </w:t>
      </w:r>
      <w:r w:rsidR="0049483D">
        <w:t xml:space="preserve">these rules, </w:t>
      </w:r>
      <w:r w:rsidR="00867D74">
        <w:t xml:space="preserve">not only would </w:t>
      </w:r>
      <w:r w:rsidR="0049483D">
        <w:t>very many of them quickly be forced to leave</w:t>
      </w:r>
      <w:r w:rsidR="00867D74">
        <w:t>, but delivery would be transformed</w:t>
      </w:r>
      <w:r w:rsidR="0049483D">
        <w:t>. But there is almost no enforcement.</w:t>
      </w:r>
    </w:p>
    <w:p w:rsidR="0049483D" w:rsidRPr="00280059" w:rsidRDefault="0074694A" w:rsidP="0049483D">
      <w:pPr>
        <w:rPr>
          <w:rFonts w:cstheme="minorHAnsi"/>
        </w:rPr>
      </w:pPr>
      <w:r>
        <w:t>National Treasury has possibly had the greatest leverage</w:t>
      </w:r>
      <w:r w:rsidR="00867D74">
        <w:t xml:space="preserve"> in using the MFMA to regulate municipal budgets and finances, and, in particular, to</w:t>
      </w:r>
      <w:r>
        <w:t xml:space="preserve"> withhold grant funding in serious instances of financial failure. </w:t>
      </w:r>
      <w:r w:rsidR="0049483D">
        <w:t xml:space="preserve">But it often still has no choice but to dispense the Equitable Share grant (intended for free basic services for the poorest residents), even when this is used to pay for inflated </w:t>
      </w:r>
      <w:r w:rsidR="0049483D" w:rsidRPr="00280059">
        <w:rPr>
          <w:rFonts w:cstheme="minorHAnsi"/>
        </w:rPr>
        <w:t xml:space="preserve">salary bills or vehicles. Municipalities are brazenly aware that they are </w:t>
      </w:r>
      <w:r w:rsidR="00946B13" w:rsidRPr="00280059">
        <w:rPr>
          <w:rFonts w:cstheme="minorHAnsi"/>
        </w:rPr>
        <w:t>constitutionally</w:t>
      </w:r>
      <w:r w:rsidR="0049483D" w:rsidRPr="00280059">
        <w:rPr>
          <w:rFonts w:cstheme="minorHAnsi"/>
        </w:rPr>
        <w:t xml:space="preserve"> entitled to their share of national revenue, specifically this grant, and cannot be dictated to on how it is spent. </w:t>
      </w:r>
    </w:p>
    <w:p w:rsidR="00280059" w:rsidRDefault="00946B13" w:rsidP="00280059">
      <w:pPr>
        <w:pStyle w:val="NoSpacing"/>
        <w:rPr>
          <w:rFonts w:cstheme="minorHAnsi"/>
        </w:rPr>
      </w:pPr>
      <w:r>
        <w:rPr>
          <w:rFonts w:cstheme="minorHAnsi"/>
        </w:rPr>
        <w:t xml:space="preserve">In </w:t>
      </w:r>
      <w:r w:rsidR="00867D74">
        <w:rPr>
          <w:rFonts w:cstheme="minorHAnsi"/>
        </w:rPr>
        <w:t>perhaps the most</w:t>
      </w:r>
      <w:r>
        <w:rPr>
          <w:rFonts w:cstheme="minorHAnsi"/>
        </w:rPr>
        <w:t xml:space="preserve"> promising sign of positive change, t</w:t>
      </w:r>
      <w:r w:rsidR="0049483D" w:rsidRPr="00280059">
        <w:rPr>
          <w:rFonts w:cstheme="minorHAnsi"/>
        </w:rPr>
        <w:t>he A</w:t>
      </w:r>
      <w:r w:rsidR="00D81DEB">
        <w:rPr>
          <w:rFonts w:cstheme="minorHAnsi"/>
        </w:rPr>
        <w:t>uditor-</w:t>
      </w:r>
      <w:r w:rsidR="0049483D" w:rsidRPr="00280059">
        <w:rPr>
          <w:rFonts w:cstheme="minorHAnsi"/>
        </w:rPr>
        <w:t xml:space="preserve">General </w:t>
      </w:r>
      <w:r w:rsidR="0049483D" w:rsidRPr="00946B13">
        <w:rPr>
          <w:rFonts w:cstheme="minorHAnsi"/>
        </w:rPr>
        <w:t xml:space="preserve">has made clear </w:t>
      </w:r>
      <w:r w:rsidR="00280059" w:rsidRPr="00946B13">
        <w:rPr>
          <w:rFonts w:cstheme="minorHAnsi"/>
        </w:rPr>
        <w:t xml:space="preserve">in her latest report on the sector </w:t>
      </w:r>
      <w:r w:rsidR="0049483D" w:rsidRPr="00946B13">
        <w:rPr>
          <w:rFonts w:cstheme="minorHAnsi"/>
        </w:rPr>
        <w:t xml:space="preserve">that she will </w:t>
      </w:r>
      <w:r w:rsidRPr="00946B13">
        <w:rPr>
          <w:rFonts w:cstheme="minorHAnsi"/>
        </w:rPr>
        <w:t xml:space="preserve">use her office to tighten up further on poor financial management and </w:t>
      </w:r>
      <w:r w:rsidR="00280059" w:rsidRPr="00946B13">
        <w:rPr>
          <w:rFonts w:cstheme="minorHAnsi"/>
        </w:rPr>
        <w:t>use the teeth granted to her in the 2019 Public Audit Act to</w:t>
      </w:r>
      <w:r w:rsidR="00280059">
        <w:rPr>
          <w:rFonts w:cstheme="minorHAnsi"/>
        </w:rPr>
        <w:t xml:space="preserve"> </w:t>
      </w:r>
      <w:r w:rsidR="0049483D" w:rsidRPr="00280059">
        <w:rPr>
          <w:rFonts w:cstheme="minorHAnsi"/>
        </w:rPr>
        <w:t xml:space="preserve">pursue </w:t>
      </w:r>
      <w:r w:rsidR="00280059">
        <w:rPr>
          <w:rFonts w:cstheme="minorHAnsi"/>
        </w:rPr>
        <w:t>and hold responsible those municipal man</w:t>
      </w:r>
      <w:r w:rsidR="00E64FE7">
        <w:rPr>
          <w:rFonts w:cstheme="minorHAnsi"/>
        </w:rPr>
        <w:t>a</w:t>
      </w:r>
      <w:r w:rsidR="00280059">
        <w:rPr>
          <w:rFonts w:cstheme="minorHAnsi"/>
        </w:rPr>
        <w:t xml:space="preserve">gers responsible for material irregularities identified in the latest audit reports. </w:t>
      </w:r>
    </w:p>
    <w:p w:rsidR="00F33A17" w:rsidRDefault="00F33A17" w:rsidP="00280059">
      <w:pPr>
        <w:pStyle w:val="NoSpacing"/>
        <w:rPr>
          <w:rFonts w:cstheme="minorHAnsi"/>
        </w:rPr>
      </w:pPr>
    </w:p>
    <w:p w:rsidR="00D81DEB" w:rsidRDefault="00F33A17" w:rsidP="00280059">
      <w:pPr>
        <w:pStyle w:val="NoSpacing"/>
        <w:rPr>
          <w:rFonts w:cstheme="minorHAnsi"/>
        </w:rPr>
      </w:pPr>
      <w:r>
        <w:rPr>
          <w:rFonts w:cstheme="minorHAnsi"/>
        </w:rPr>
        <w:t xml:space="preserve">For the rest, most sectoral </w:t>
      </w:r>
      <w:r w:rsidR="000B78D8">
        <w:rPr>
          <w:rFonts w:cstheme="minorHAnsi"/>
        </w:rPr>
        <w:t xml:space="preserve">provincial and national </w:t>
      </w:r>
      <w:r>
        <w:rPr>
          <w:rFonts w:cstheme="minorHAnsi"/>
        </w:rPr>
        <w:t xml:space="preserve">departments show little appetite for such confrontation to enforce good behaviour. We know from </w:t>
      </w:r>
      <w:r w:rsidR="00867D74">
        <w:rPr>
          <w:rFonts w:cstheme="minorHAnsi"/>
        </w:rPr>
        <w:t xml:space="preserve">Municipal IQ’s </w:t>
      </w:r>
      <w:r w:rsidRPr="00867D74">
        <w:rPr>
          <w:rFonts w:cstheme="minorHAnsi"/>
          <w:i/>
        </w:rPr>
        <w:t>Compliance and Governance Index</w:t>
      </w:r>
      <w:r>
        <w:rPr>
          <w:rFonts w:cstheme="minorHAnsi"/>
        </w:rPr>
        <w:t xml:space="preserve"> that there </w:t>
      </w:r>
      <w:r w:rsidR="000B78D8">
        <w:rPr>
          <w:rFonts w:cstheme="minorHAnsi"/>
        </w:rPr>
        <w:t>are</w:t>
      </w:r>
      <w:r>
        <w:rPr>
          <w:rFonts w:cstheme="minorHAnsi"/>
        </w:rPr>
        <w:t xml:space="preserve"> </w:t>
      </w:r>
      <w:r w:rsidR="000B78D8">
        <w:rPr>
          <w:rFonts w:cstheme="minorHAnsi"/>
        </w:rPr>
        <w:t>almost no</w:t>
      </w:r>
      <w:r>
        <w:rPr>
          <w:rFonts w:cstheme="minorHAnsi"/>
        </w:rPr>
        <w:t xml:space="preserve"> consequence</w:t>
      </w:r>
      <w:r w:rsidR="000B78D8">
        <w:rPr>
          <w:rFonts w:cstheme="minorHAnsi"/>
        </w:rPr>
        <w:t>s</w:t>
      </w:r>
      <w:r>
        <w:rPr>
          <w:rFonts w:cstheme="minorHAnsi"/>
        </w:rPr>
        <w:t xml:space="preserve"> for those municipalities that either don’t submit or submit late their respective annual budgets and plans. </w:t>
      </w:r>
      <w:r w:rsidR="00FC6277">
        <w:rPr>
          <w:rFonts w:cstheme="minorHAnsi"/>
        </w:rPr>
        <w:t>Deadlines aside, th</w:t>
      </w:r>
      <w:r>
        <w:rPr>
          <w:rFonts w:cstheme="minorHAnsi"/>
        </w:rPr>
        <w:t>ese documents should frame and direct the work of municipalities, but many of them cont</w:t>
      </w:r>
      <w:r w:rsidR="00D81DEB">
        <w:rPr>
          <w:rFonts w:cstheme="minorHAnsi"/>
        </w:rPr>
        <w:t>ain unrealistic budgets and pie-in-the-</w:t>
      </w:r>
      <w:r>
        <w:rPr>
          <w:rFonts w:cstheme="minorHAnsi"/>
        </w:rPr>
        <w:t xml:space="preserve">sky plans that will never see the light of day. </w:t>
      </w:r>
    </w:p>
    <w:p w:rsidR="00D81DEB" w:rsidRDefault="00D81DEB" w:rsidP="00280059">
      <w:pPr>
        <w:pStyle w:val="NoSpacing"/>
        <w:rPr>
          <w:rFonts w:cstheme="minorHAnsi"/>
        </w:rPr>
      </w:pPr>
    </w:p>
    <w:p w:rsidR="00102C37" w:rsidRDefault="007910F6" w:rsidP="00280059">
      <w:pPr>
        <w:pStyle w:val="NoSpacing"/>
        <w:rPr>
          <w:rFonts w:cstheme="minorHAnsi"/>
        </w:rPr>
      </w:pPr>
      <w:r>
        <w:rPr>
          <w:rFonts w:cstheme="minorHAnsi"/>
        </w:rPr>
        <w:t xml:space="preserve">Poor budgeting and planning is indicative of the lack of competence in respective </w:t>
      </w:r>
      <w:r w:rsidR="000B78D8">
        <w:rPr>
          <w:rFonts w:cstheme="minorHAnsi"/>
        </w:rPr>
        <w:t xml:space="preserve">responsible </w:t>
      </w:r>
      <w:r>
        <w:rPr>
          <w:rFonts w:cstheme="minorHAnsi"/>
        </w:rPr>
        <w:t xml:space="preserve">departments </w:t>
      </w:r>
      <w:r w:rsidR="000B78D8">
        <w:rPr>
          <w:rFonts w:cstheme="minorHAnsi"/>
        </w:rPr>
        <w:t>within a munici</w:t>
      </w:r>
      <w:r w:rsidR="0048152F">
        <w:rPr>
          <w:rFonts w:cstheme="minorHAnsi"/>
        </w:rPr>
        <w:t xml:space="preserve">pality </w:t>
      </w:r>
      <w:r>
        <w:rPr>
          <w:rFonts w:cstheme="minorHAnsi"/>
        </w:rPr>
        <w:t xml:space="preserve">and, while remarkably the contracts of responsible managers’ actually detail </w:t>
      </w:r>
      <w:r w:rsidR="000B78D8">
        <w:rPr>
          <w:rFonts w:cstheme="minorHAnsi"/>
        </w:rPr>
        <w:t xml:space="preserve">with deadlines </w:t>
      </w:r>
      <w:r>
        <w:rPr>
          <w:rFonts w:cstheme="minorHAnsi"/>
        </w:rPr>
        <w:t xml:space="preserve">their obligations in regard to </w:t>
      </w:r>
      <w:r w:rsidR="000B78D8">
        <w:rPr>
          <w:rFonts w:cstheme="minorHAnsi"/>
        </w:rPr>
        <w:t xml:space="preserve">this work, </w:t>
      </w:r>
      <w:r>
        <w:rPr>
          <w:rFonts w:cstheme="minorHAnsi"/>
        </w:rPr>
        <w:t>these</w:t>
      </w:r>
      <w:r w:rsidR="00D81DEB">
        <w:rPr>
          <w:rFonts w:cstheme="minorHAnsi"/>
        </w:rPr>
        <w:t>,</w:t>
      </w:r>
      <w:r>
        <w:rPr>
          <w:rFonts w:cstheme="minorHAnsi"/>
        </w:rPr>
        <w:t xml:space="preserve"> it seems</w:t>
      </w:r>
      <w:r w:rsidR="00D81DEB">
        <w:rPr>
          <w:rFonts w:cstheme="minorHAnsi"/>
        </w:rPr>
        <w:t>,</w:t>
      </w:r>
      <w:r>
        <w:rPr>
          <w:rFonts w:cstheme="minorHAnsi"/>
        </w:rPr>
        <w:t xml:space="preserve"> are completely token. </w:t>
      </w:r>
      <w:r w:rsidR="000B78D8">
        <w:rPr>
          <w:rFonts w:cstheme="minorHAnsi"/>
        </w:rPr>
        <w:t xml:space="preserve">Unrealistic budgeting and planning in the worst municipalities means that the work that actually happens is for the most part sporadic and crisis driven. </w:t>
      </w:r>
      <w:r w:rsidR="00102C37">
        <w:rPr>
          <w:rFonts w:cstheme="minorHAnsi"/>
        </w:rPr>
        <w:t xml:space="preserve">Basic enforcement of budgeting and planning outcomes at higher levels would shake things up in municipalities and would force mayors, municipal managers and chief financial officers to hold their subordinates and respective line department heads to account, and </w:t>
      </w:r>
      <w:r w:rsidR="00FC6277">
        <w:rPr>
          <w:rFonts w:cstheme="minorHAnsi"/>
        </w:rPr>
        <w:t>would</w:t>
      </w:r>
      <w:r w:rsidR="00102C37">
        <w:rPr>
          <w:rFonts w:cstheme="minorHAnsi"/>
        </w:rPr>
        <w:t xml:space="preserve"> force more skilled appointments. </w:t>
      </w:r>
    </w:p>
    <w:p w:rsidR="00102C37" w:rsidRDefault="00102C37" w:rsidP="00280059">
      <w:pPr>
        <w:pStyle w:val="NoSpacing"/>
        <w:rPr>
          <w:rFonts w:cstheme="minorHAnsi"/>
        </w:rPr>
      </w:pPr>
    </w:p>
    <w:p w:rsidR="00433F77" w:rsidRPr="00433F77" w:rsidRDefault="00433F77" w:rsidP="00B177E5">
      <w:pPr>
        <w:rPr>
          <w:i/>
        </w:rPr>
      </w:pPr>
      <w:r w:rsidRPr="00433F77">
        <w:rPr>
          <w:i/>
        </w:rPr>
        <w:t>Easy to break down, hard to build up</w:t>
      </w:r>
    </w:p>
    <w:p w:rsidR="00B177E5" w:rsidRDefault="005C7691" w:rsidP="00B177E5">
      <w:r>
        <w:t xml:space="preserve">There are those who argue that the experiment of one of the most devolved local governments in the world </w:t>
      </w:r>
      <w:r w:rsidR="00395AC8">
        <w:t>was</w:t>
      </w:r>
      <w:r w:rsidR="00844B4F">
        <w:t xml:space="preserve"> naïve and </w:t>
      </w:r>
      <w:r>
        <w:t>has failed</w:t>
      </w:r>
      <w:r w:rsidR="00395AC8">
        <w:t xml:space="preserve"> and that o</w:t>
      </w:r>
      <w:r>
        <w:t>versight and support by other spheres through legislation and regulation has not translated into performance on the ground, with other spheres themselves often compr</w:t>
      </w:r>
      <w:r w:rsidR="00395AC8">
        <w:t>omised by capacity, especially</w:t>
      </w:r>
      <w:r>
        <w:t xml:space="preserve"> where municipal dysfunction clusters, for instance in the North West. </w:t>
      </w:r>
      <w:r w:rsidR="00B177E5">
        <w:t xml:space="preserve">If this view is </w:t>
      </w:r>
      <w:r w:rsidR="00395AC8">
        <w:t>accepted</w:t>
      </w:r>
      <w:r w:rsidR="00B177E5">
        <w:t>,</w:t>
      </w:r>
      <w:r w:rsidR="00395AC8">
        <w:t xml:space="preserve"> it follows that</w:t>
      </w:r>
      <w:r w:rsidR="00B177E5">
        <w:t xml:space="preserve"> the Constitution needs to be amended, with local government returning to a subservient tier, controlled </w:t>
      </w:r>
      <w:r w:rsidR="00395AC8">
        <w:t xml:space="preserve">directly </w:t>
      </w:r>
      <w:r w:rsidR="00B177E5">
        <w:t xml:space="preserve">by provincial and national government. </w:t>
      </w:r>
      <w:r w:rsidR="00395AC8">
        <w:t>T</w:t>
      </w:r>
      <w:r w:rsidR="00B177E5">
        <w:t xml:space="preserve">his would guard against the worst </w:t>
      </w:r>
      <w:r w:rsidR="00395AC8">
        <w:t xml:space="preserve">(current) </w:t>
      </w:r>
      <w:r w:rsidR="00B177E5">
        <w:t xml:space="preserve">excesses, removing local political fiefdoms. </w:t>
      </w:r>
    </w:p>
    <w:p w:rsidR="00F05A23" w:rsidRDefault="00C81F02" w:rsidP="00F05A23">
      <w:r>
        <w:t xml:space="preserve">The disastrous state of the worst municipalities, the breakdown of their organisational institutions and systems, their inability to carry out critical functions such as revenue collection, much less deliver services, not to mention their often ballooning billion rand bulk services debts, means that affecting change will be neither quick nor easy. But change must come and leaders in all spheres must take responsibility for this. </w:t>
      </w:r>
      <w:r w:rsidR="00F05A23">
        <w:t>Alternatively, continued failure in the sector will eventually force those remaining idealists to step aside, their faith in the sector proven misplaced.</w:t>
      </w:r>
    </w:p>
    <w:p w:rsidR="00B177E5" w:rsidRDefault="00B177E5" w:rsidP="00B177E5">
      <w:r>
        <w:rPr>
          <w:i/>
        </w:rPr>
        <w:t xml:space="preserve">Allan is Municipal IQ’s M.D.  Heese its Economist. Municipal IQ </w:t>
      </w:r>
      <w:r w:rsidR="00D46A14">
        <w:rPr>
          <w:i/>
        </w:rPr>
        <w:t xml:space="preserve">is a data and intelligence organisation that </w:t>
      </w:r>
      <w:r>
        <w:rPr>
          <w:i/>
        </w:rPr>
        <w:t>assesses the performance of SA’s 257 municipalities using both financial and non-financial data.</w:t>
      </w:r>
    </w:p>
    <w:sectPr w:rsidR="00B177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7E5"/>
    <w:rsid w:val="00014C0A"/>
    <w:rsid w:val="00097481"/>
    <w:rsid w:val="00097777"/>
    <w:rsid w:val="000B78D8"/>
    <w:rsid w:val="000E50F1"/>
    <w:rsid w:val="00102C37"/>
    <w:rsid w:val="001B11CF"/>
    <w:rsid w:val="00250527"/>
    <w:rsid w:val="00280059"/>
    <w:rsid w:val="002A7193"/>
    <w:rsid w:val="00314624"/>
    <w:rsid w:val="00395AC8"/>
    <w:rsid w:val="00433F77"/>
    <w:rsid w:val="004519E2"/>
    <w:rsid w:val="0048152F"/>
    <w:rsid w:val="0049483D"/>
    <w:rsid w:val="00503730"/>
    <w:rsid w:val="005C7691"/>
    <w:rsid w:val="0061200F"/>
    <w:rsid w:val="006E5BDC"/>
    <w:rsid w:val="0074694A"/>
    <w:rsid w:val="0075081B"/>
    <w:rsid w:val="007910F6"/>
    <w:rsid w:val="007931E4"/>
    <w:rsid w:val="00793A31"/>
    <w:rsid w:val="00844B4F"/>
    <w:rsid w:val="00857BA4"/>
    <w:rsid w:val="00863CC3"/>
    <w:rsid w:val="00867D74"/>
    <w:rsid w:val="008C10A2"/>
    <w:rsid w:val="008E4F22"/>
    <w:rsid w:val="00903769"/>
    <w:rsid w:val="0092791A"/>
    <w:rsid w:val="0094100D"/>
    <w:rsid w:val="00946B13"/>
    <w:rsid w:val="00AA0090"/>
    <w:rsid w:val="00B177E5"/>
    <w:rsid w:val="00B24668"/>
    <w:rsid w:val="00B27C0E"/>
    <w:rsid w:val="00B52519"/>
    <w:rsid w:val="00BB2742"/>
    <w:rsid w:val="00BB44A0"/>
    <w:rsid w:val="00BE378E"/>
    <w:rsid w:val="00C81F02"/>
    <w:rsid w:val="00CD50A5"/>
    <w:rsid w:val="00CE13A2"/>
    <w:rsid w:val="00D10164"/>
    <w:rsid w:val="00D46A14"/>
    <w:rsid w:val="00D81DEB"/>
    <w:rsid w:val="00D96CC2"/>
    <w:rsid w:val="00DC6099"/>
    <w:rsid w:val="00DD1D14"/>
    <w:rsid w:val="00E519B8"/>
    <w:rsid w:val="00E64FE7"/>
    <w:rsid w:val="00EE4967"/>
    <w:rsid w:val="00F05A23"/>
    <w:rsid w:val="00F33A17"/>
    <w:rsid w:val="00F63485"/>
    <w:rsid w:val="00FC33D2"/>
    <w:rsid w:val="00FC627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3012C2-1FFF-4F6E-BECA-5AE19681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7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00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1215</Words>
  <Characters>6928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Karen Heese</cp:lastModifiedBy>
  <cp:revision>3</cp:revision>
  <dcterms:created xsi:type="dcterms:W3CDTF">2021-07-09T10:58:00Z</dcterms:created>
  <dcterms:modified xsi:type="dcterms:W3CDTF">2021-07-09T11:05:00Z</dcterms:modified>
</cp:coreProperties>
</file>